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3FD6" w:rsidRPr="00E87D1A" w:rsidP="005609F0" w14:paraId="296D49BD" w14:textId="11020479">
      <w:pPr>
        <w:tabs>
          <w:tab w:val="left" w:pos="3495"/>
        </w:tabs>
        <w:ind w:firstLine="567"/>
        <w:rPr>
          <w:bCs/>
          <w:color w:val="000099"/>
          <w:sz w:val="27"/>
          <w:szCs w:val="27"/>
        </w:rPr>
      </w:pPr>
      <w:r w:rsidRPr="00E87D1A">
        <w:rPr>
          <w:sz w:val="27"/>
          <w:szCs w:val="27"/>
        </w:rPr>
        <w:t xml:space="preserve">                                                                                 </w:t>
      </w:r>
      <w:r w:rsidRPr="00E87D1A" w:rsidR="004B08C0">
        <w:rPr>
          <w:sz w:val="27"/>
          <w:szCs w:val="27"/>
        </w:rPr>
        <w:t xml:space="preserve">      </w:t>
      </w:r>
      <w:r w:rsidRPr="00E87D1A">
        <w:rPr>
          <w:color w:val="0000CC"/>
          <w:sz w:val="27"/>
          <w:szCs w:val="27"/>
        </w:rPr>
        <w:t>д</w:t>
      </w:r>
      <w:r w:rsidRPr="00E87D1A" w:rsidR="00F21076">
        <w:rPr>
          <w:bCs/>
          <w:color w:val="0000CC"/>
          <w:sz w:val="27"/>
          <w:szCs w:val="27"/>
        </w:rPr>
        <w:t>ело № 5-</w:t>
      </w:r>
      <w:r w:rsidR="00F11154">
        <w:rPr>
          <w:bCs/>
          <w:color w:val="0000CC"/>
          <w:sz w:val="27"/>
          <w:szCs w:val="27"/>
        </w:rPr>
        <w:t>1</w:t>
      </w:r>
      <w:r w:rsidR="000736D1">
        <w:rPr>
          <w:bCs/>
          <w:color w:val="0000CC"/>
          <w:sz w:val="27"/>
          <w:szCs w:val="27"/>
        </w:rPr>
        <w:t>5</w:t>
      </w:r>
      <w:r w:rsidR="00204F1E">
        <w:rPr>
          <w:bCs/>
          <w:color w:val="0000CC"/>
          <w:sz w:val="27"/>
          <w:szCs w:val="27"/>
        </w:rPr>
        <w:t>2</w:t>
      </w:r>
      <w:r w:rsidRPr="00E87D1A" w:rsidR="008E50C1">
        <w:rPr>
          <w:bCs/>
          <w:color w:val="0000CC"/>
          <w:sz w:val="27"/>
          <w:szCs w:val="27"/>
        </w:rPr>
        <w:t>-2610/202</w:t>
      </w:r>
      <w:r w:rsidR="00A8489C">
        <w:rPr>
          <w:bCs/>
          <w:color w:val="0000CC"/>
          <w:sz w:val="27"/>
          <w:szCs w:val="27"/>
        </w:rPr>
        <w:t>5</w:t>
      </w:r>
    </w:p>
    <w:p w:rsidR="00653FD6" w:rsidRPr="00E87D1A" w:rsidP="005609F0" w14:paraId="60B2AAE7" w14:textId="77777777">
      <w:pPr>
        <w:pStyle w:val="Title"/>
        <w:ind w:firstLine="567"/>
        <w:jc w:val="right"/>
        <w:rPr>
          <w:b w:val="0"/>
          <w:sz w:val="27"/>
          <w:szCs w:val="27"/>
        </w:rPr>
      </w:pPr>
      <w:r w:rsidRPr="00E87D1A">
        <w:rPr>
          <w:b w:val="0"/>
          <w:sz w:val="27"/>
          <w:szCs w:val="27"/>
        </w:rPr>
        <w:t xml:space="preserve">          </w:t>
      </w:r>
    </w:p>
    <w:p w:rsidR="00653FD6" w:rsidRPr="00E87D1A" w:rsidP="005609F0" w14:paraId="4153588E" w14:textId="77777777">
      <w:pPr>
        <w:pStyle w:val="Title"/>
        <w:ind w:firstLine="567"/>
        <w:rPr>
          <w:b w:val="0"/>
          <w:sz w:val="27"/>
          <w:szCs w:val="27"/>
        </w:rPr>
      </w:pPr>
      <w:r w:rsidRPr="00E87D1A">
        <w:rPr>
          <w:b w:val="0"/>
          <w:sz w:val="27"/>
          <w:szCs w:val="27"/>
        </w:rPr>
        <w:t>П О С Т А Н О В Л Е Н И Е</w:t>
      </w:r>
    </w:p>
    <w:p w:rsidR="00653FD6" w:rsidRPr="00E87D1A" w:rsidP="005609F0" w14:paraId="357903FF" w14:textId="7198D2E3">
      <w:pPr>
        <w:ind w:firstLine="567"/>
        <w:rPr>
          <w:sz w:val="27"/>
          <w:szCs w:val="27"/>
        </w:rPr>
      </w:pPr>
      <w:r>
        <w:rPr>
          <w:bCs/>
          <w:iCs/>
          <w:color w:val="000099"/>
          <w:sz w:val="27"/>
          <w:szCs w:val="27"/>
        </w:rPr>
        <w:t>19 февраля</w:t>
      </w:r>
      <w:r w:rsidR="00A8489C">
        <w:rPr>
          <w:bCs/>
          <w:iCs/>
          <w:color w:val="000099"/>
          <w:sz w:val="27"/>
          <w:szCs w:val="27"/>
        </w:rPr>
        <w:t xml:space="preserve"> 2025</w:t>
      </w:r>
      <w:r w:rsidRPr="00E87D1A">
        <w:rPr>
          <w:bCs/>
          <w:iCs/>
          <w:color w:val="000099"/>
          <w:sz w:val="27"/>
          <w:szCs w:val="27"/>
        </w:rPr>
        <w:t xml:space="preserve"> года   </w:t>
      </w:r>
      <w:r w:rsidRPr="00E87D1A">
        <w:rPr>
          <w:color w:val="000099"/>
          <w:sz w:val="27"/>
          <w:szCs w:val="27"/>
        </w:rPr>
        <w:t xml:space="preserve">                                           </w:t>
      </w:r>
      <w:r w:rsidRPr="00E87D1A" w:rsidR="00F37C18">
        <w:rPr>
          <w:color w:val="000099"/>
          <w:sz w:val="27"/>
          <w:szCs w:val="27"/>
        </w:rPr>
        <w:t xml:space="preserve">                              </w:t>
      </w:r>
      <w:r w:rsidRPr="00E87D1A">
        <w:rPr>
          <w:color w:val="000099"/>
          <w:sz w:val="27"/>
          <w:szCs w:val="27"/>
        </w:rPr>
        <w:t xml:space="preserve">   </w:t>
      </w:r>
      <w:r w:rsidRPr="00E87D1A">
        <w:rPr>
          <w:sz w:val="27"/>
          <w:szCs w:val="27"/>
        </w:rPr>
        <w:t>г. Сургут</w:t>
      </w:r>
    </w:p>
    <w:p w:rsidR="00653FD6" w:rsidRPr="00E87D1A" w:rsidP="005609F0" w14:paraId="7E9B2141" w14:textId="77777777">
      <w:pPr>
        <w:tabs>
          <w:tab w:val="left" w:pos="8931"/>
        </w:tabs>
        <w:ind w:firstLine="567"/>
        <w:jc w:val="both"/>
        <w:rPr>
          <w:sz w:val="27"/>
          <w:szCs w:val="27"/>
        </w:rPr>
      </w:pPr>
      <w:r w:rsidRPr="00E87D1A">
        <w:rPr>
          <w:sz w:val="27"/>
          <w:szCs w:val="27"/>
        </w:rPr>
        <w:t xml:space="preserve"> </w:t>
      </w:r>
    </w:p>
    <w:p w:rsidR="002477F1" w:rsidRPr="00F11154" w:rsidP="002477F1" w14:paraId="2057AFBA" w14:textId="2B133194">
      <w:pPr>
        <w:tabs>
          <w:tab w:val="left" w:pos="8931"/>
        </w:tabs>
        <w:ind w:firstLine="567"/>
        <w:jc w:val="both"/>
        <w:rPr>
          <w:sz w:val="27"/>
          <w:szCs w:val="27"/>
        </w:rPr>
      </w:pPr>
      <w:r w:rsidRPr="00E87D1A">
        <w:rPr>
          <w:sz w:val="27"/>
          <w:szCs w:val="27"/>
        </w:rPr>
        <w:t>Мировой судья</w:t>
      </w:r>
      <w:r w:rsidRPr="00E87D1A">
        <w:rPr>
          <w:sz w:val="27"/>
          <w:szCs w:val="27"/>
        </w:rPr>
        <w:t xml:space="preserve"> судебного участка № </w:t>
      </w:r>
      <w:r w:rsidRPr="00E87D1A">
        <w:rPr>
          <w:sz w:val="27"/>
          <w:szCs w:val="27"/>
        </w:rPr>
        <w:t>10</w:t>
      </w:r>
      <w:r w:rsidRPr="00E87D1A">
        <w:rPr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Король Е.П., </w:t>
      </w:r>
      <w:r w:rsidRPr="00F11154">
        <w:rPr>
          <w:sz w:val="27"/>
          <w:szCs w:val="27"/>
        </w:rPr>
        <w:t xml:space="preserve">находящийся по адресу: г. Сургут ул. Гагарина д. 9 каб. 205,                 </w:t>
      </w:r>
    </w:p>
    <w:p w:rsidR="00464DC2" w:rsidRPr="00E87D1A" w:rsidP="007C7C7B" w14:paraId="35DF3006" w14:textId="4A69DF4F">
      <w:pPr>
        <w:ind w:firstLine="567"/>
        <w:jc w:val="both"/>
        <w:rPr>
          <w:color w:val="000099"/>
          <w:sz w:val="27"/>
          <w:szCs w:val="27"/>
        </w:rPr>
      </w:pPr>
      <w:r w:rsidRPr="00F11154">
        <w:rPr>
          <w:sz w:val="27"/>
          <w:szCs w:val="27"/>
        </w:rPr>
        <w:t xml:space="preserve">рассмотрев материалы дела в </w:t>
      </w:r>
      <w:r w:rsidRPr="00F11154">
        <w:rPr>
          <w:color w:val="000099"/>
          <w:sz w:val="27"/>
          <w:szCs w:val="27"/>
        </w:rPr>
        <w:t>отношении</w:t>
      </w:r>
      <w:r w:rsidRPr="00F11154" w:rsidR="00C379F6">
        <w:rPr>
          <w:sz w:val="27"/>
          <w:szCs w:val="27"/>
        </w:rPr>
        <w:t xml:space="preserve"> </w:t>
      </w:r>
      <w:r w:rsidR="00204F1E">
        <w:rPr>
          <w:sz w:val="27"/>
          <w:szCs w:val="27"/>
        </w:rPr>
        <w:t>Иванова Сергея Валериевича</w:t>
      </w:r>
      <w:r w:rsidRPr="00F11154" w:rsidR="00F11154">
        <w:rPr>
          <w:sz w:val="27"/>
          <w:szCs w:val="27"/>
        </w:rPr>
        <w:t xml:space="preserve">, родившегося </w:t>
      </w:r>
      <w:r w:rsidR="003178C6">
        <w:rPr>
          <w:sz w:val="27"/>
          <w:szCs w:val="27"/>
        </w:rPr>
        <w:t>***</w:t>
      </w:r>
      <w:r w:rsidRPr="00F11154" w:rsidR="00F16B2A">
        <w:rPr>
          <w:color w:val="000099"/>
          <w:sz w:val="27"/>
          <w:szCs w:val="27"/>
        </w:rPr>
        <w:t xml:space="preserve"> </w:t>
      </w:r>
      <w:r w:rsidRPr="00F11154">
        <w:rPr>
          <w:color w:val="000099"/>
          <w:sz w:val="27"/>
          <w:szCs w:val="27"/>
        </w:rPr>
        <w:t>об административном</w:t>
      </w:r>
      <w:r w:rsidRPr="00F11154">
        <w:rPr>
          <w:sz w:val="27"/>
          <w:szCs w:val="27"/>
        </w:rPr>
        <w:t xml:space="preserve"> правонарушении, предусмотренном ст. 15.5 КоАП РФ</w:t>
      </w:r>
      <w:r w:rsidRPr="00F11154" w:rsidR="00653FD6">
        <w:rPr>
          <w:sz w:val="27"/>
          <w:szCs w:val="27"/>
        </w:rPr>
        <w:t>,</w:t>
      </w:r>
    </w:p>
    <w:p w:rsidR="00653FD6" w:rsidRPr="00E87D1A" w:rsidP="005609F0" w14:paraId="4E423590" w14:textId="77777777">
      <w:pPr>
        <w:ind w:firstLine="567"/>
        <w:jc w:val="center"/>
        <w:rPr>
          <w:sz w:val="27"/>
          <w:szCs w:val="27"/>
        </w:rPr>
      </w:pPr>
      <w:r w:rsidRPr="00E87D1A">
        <w:rPr>
          <w:sz w:val="27"/>
          <w:szCs w:val="27"/>
        </w:rPr>
        <w:t>установил:</w:t>
      </w:r>
    </w:p>
    <w:p w:rsidR="00653FD6" w:rsidRPr="00E87D1A" w:rsidP="005609F0" w14:paraId="5D0DB7EB" w14:textId="77777777">
      <w:pPr>
        <w:ind w:firstLine="567"/>
        <w:jc w:val="center"/>
        <w:rPr>
          <w:sz w:val="27"/>
          <w:szCs w:val="27"/>
        </w:rPr>
      </w:pPr>
    </w:p>
    <w:p w:rsidR="007C2D56" w:rsidRPr="00E87D1A" w:rsidP="007C2D56" w14:paraId="0D5D106E" w14:textId="26CAC135">
      <w:pPr>
        <w:ind w:firstLine="567"/>
        <w:jc w:val="both"/>
        <w:rPr>
          <w:sz w:val="27"/>
          <w:szCs w:val="27"/>
        </w:rPr>
      </w:pPr>
      <w:r w:rsidRPr="00E87D1A">
        <w:rPr>
          <w:sz w:val="27"/>
          <w:szCs w:val="27"/>
        </w:rPr>
        <w:t xml:space="preserve">при осуществлении мероприятий налогового контроля выявлены достаточные данные, указывающие на наличие события административного правонарушения, а именно: согласно сведениям информационных ресурсов Инспекции, а также журналу входящей почтовой корреспонденции по состоянию на </w:t>
      </w:r>
      <w:r w:rsidR="000736D1">
        <w:rPr>
          <w:sz w:val="27"/>
          <w:szCs w:val="27"/>
        </w:rPr>
        <w:t>26.04</w:t>
      </w:r>
      <w:r w:rsidR="0021372C">
        <w:rPr>
          <w:sz w:val="27"/>
          <w:szCs w:val="27"/>
        </w:rPr>
        <w:t xml:space="preserve">.2024 </w:t>
      </w:r>
      <w:r w:rsidRPr="00E87D1A">
        <w:rPr>
          <w:sz w:val="27"/>
          <w:szCs w:val="27"/>
        </w:rPr>
        <w:t xml:space="preserve">года от налогоплательщика </w:t>
      </w:r>
      <w:r w:rsidRPr="00F11154" w:rsidR="00204F1E">
        <w:rPr>
          <w:sz w:val="27"/>
          <w:szCs w:val="27"/>
        </w:rPr>
        <w:t>ООО «</w:t>
      </w:r>
      <w:r w:rsidR="003178C6">
        <w:rPr>
          <w:sz w:val="27"/>
          <w:szCs w:val="27"/>
        </w:rPr>
        <w:t>*</w:t>
      </w:r>
      <w:r w:rsidRPr="00E87D1A" w:rsidR="004D376A">
        <w:rPr>
          <w:color w:val="000099"/>
          <w:sz w:val="27"/>
          <w:szCs w:val="27"/>
        </w:rPr>
        <w:t>»</w:t>
      </w:r>
      <w:r w:rsidRPr="00E87D1A" w:rsidR="004D376A">
        <w:rPr>
          <w:sz w:val="27"/>
          <w:szCs w:val="27"/>
        </w:rPr>
        <w:t xml:space="preserve"> (ИНН </w:t>
      </w:r>
      <w:r w:rsidR="003178C6">
        <w:rPr>
          <w:color w:val="000099"/>
          <w:sz w:val="27"/>
          <w:szCs w:val="27"/>
        </w:rPr>
        <w:t>*</w:t>
      </w:r>
      <w:r w:rsidRPr="00E87D1A">
        <w:rPr>
          <w:sz w:val="27"/>
          <w:szCs w:val="27"/>
        </w:rPr>
        <w:t xml:space="preserve">) </w:t>
      </w:r>
      <w:r w:rsidR="00F11154">
        <w:rPr>
          <w:sz w:val="27"/>
          <w:szCs w:val="27"/>
        </w:rPr>
        <w:t xml:space="preserve">расчет по страховым взносам за </w:t>
      </w:r>
      <w:r w:rsidR="000736D1">
        <w:rPr>
          <w:sz w:val="27"/>
          <w:szCs w:val="27"/>
        </w:rPr>
        <w:t>3</w:t>
      </w:r>
      <w:r w:rsidR="00F11154">
        <w:rPr>
          <w:sz w:val="27"/>
          <w:szCs w:val="27"/>
        </w:rPr>
        <w:t xml:space="preserve"> месяц</w:t>
      </w:r>
      <w:r w:rsidR="00982470">
        <w:rPr>
          <w:sz w:val="27"/>
          <w:szCs w:val="27"/>
        </w:rPr>
        <w:t>а</w:t>
      </w:r>
      <w:r w:rsidR="00F11154">
        <w:rPr>
          <w:sz w:val="27"/>
          <w:szCs w:val="27"/>
        </w:rPr>
        <w:t xml:space="preserve"> 2024 года</w:t>
      </w:r>
      <w:r w:rsidR="00A8489C">
        <w:rPr>
          <w:sz w:val="27"/>
          <w:szCs w:val="27"/>
        </w:rPr>
        <w:t xml:space="preserve"> не поступал</w:t>
      </w:r>
      <w:r w:rsidRPr="0000650F" w:rsidR="00A8489C">
        <w:rPr>
          <w:sz w:val="27"/>
          <w:szCs w:val="27"/>
        </w:rPr>
        <w:t xml:space="preserve">. Установленный законодательством о налогах и сборах срок предоставления </w:t>
      </w:r>
      <w:r w:rsidR="00F11154">
        <w:rPr>
          <w:sz w:val="27"/>
          <w:szCs w:val="27"/>
        </w:rPr>
        <w:t xml:space="preserve">расчета по страховым взносам за </w:t>
      </w:r>
      <w:r w:rsidR="000736D1">
        <w:rPr>
          <w:sz w:val="27"/>
          <w:szCs w:val="27"/>
        </w:rPr>
        <w:t>3</w:t>
      </w:r>
      <w:r w:rsidR="00F11154">
        <w:rPr>
          <w:sz w:val="27"/>
          <w:szCs w:val="27"/>
        </w:rPr>
        <w:t xml:space="preserve"> месяц</w:t>
      </w:r>
      <w:r w:rsidR="00982470">
        <w:rPr>
          <w:sz w:val="27"/>
          <w:szCs w:val="27"/>
        </w:rPr>
        <w:t>а</w:t>
      </w:r>
      <w:r w:rsidR="00F11154">
        <w:rPr>
          <w:sz w:val="27"/>
          <w:szCs w:val="27"/>
        </w:rPr>
        <w:t xml:space="preserve"> 2024 года</w:t>
      </w:r>
      <w:r w:rsidR="00A8489C">
        <w:rPr>
          <w:sz w:val="27"/>
          <w:szCs w:val="27"/>
        </w:rPr>
        <w:t xml:space="preserve"> </w:t>
      </w:r>
      <w:r w:rsidRPr="0000650F" w:rsidR="00A8489C">
        <w:rPr>
          <w:sz w:val="27"/>
          <w:szCs w:val="27"/>
        </w:rPr>
        <w:t xml:space="preserve">– не позднее </w:t>
      </w:r>
      <w:r w:rsidR="00F11154">
        <w:rPr>
          <w:sz w:val="27"/>
          <w:szCs w:val="27"/>
        </w:rPr>
        <w:t>25.0</w:t>
      </w:r>
      <w:r w:rsidR="000736D1">
        <w:rPr>
          <w:sz w:val="27"/>
          <w:szCs w:val="27"/>
        </w:rPr>
        <w:t>4</w:t>
      </w:r>
      <w:r w:rsidRPr="0000650F" w:rsidR="00A8489C">
        <w:rPr>
          <w:sz w:val="27"/>
          <w:szCs w:val="27"/>
        </w:rPr>
        <w:t xml:space="preserve">.2024 года, в результате чего нарушены п.п. 4 п.1 ст. 23, п. </w:t>
      </w:r>
      <w:r w:rsidR="00F11154">
        <w:rPr>
          <w:sz w:val="27"/>
          <w:szCs w:val="27"/>
        </w:rPr>
        <w:t>7</w:t>
      </w:r>
      <w:r w:rsidRPr="0000650F" w:rsidR="00A8489C">
        <w:rPr>
          <w:sz w:val="27"/>
          <w:szCs w:val="27"/>
        </w:rPr>
        <w:t xml:space="preserve"> ст. </w:t>
      </w:r>
      <w:r w:rsidR="00F11154">
        <w:rPr>
          <w:sz w:val="27"/>
          <w:szCs w:val="27"/>
        </w:rPr>
        <w:t>431</w:t>
      </w:r>
      <w:r w:rsidRPr="0000650F" w:rsidR="00A8489C">
        <w:rPr>
          <w:sz w:val="27"/>
          <w:szCs w:val="27"/>
        </w:rPr>
        <w:t xml:space="preserve"> НК РФ. </w:t>
      </w:r>
      <w:r w:rsidR="00F11154">
        <w:rPr>
          <w:sz w:val="27"/>
          <w:szCs w:val="27"/>
        </w:rPr>
        <w:t>Расчет по страховым взносам за</w:t>
      </w:r>
      <w:r w:rsidR="000736D1">
        <w:rPr>
          <w:sz w:val="27"/>
          <w:szCs w:val="27"/>
        </w:rPr>
        <w:t xml:space="preserve"> 3</w:t>
      </w:r>
      <w:r w:rsidR="00F11154">
        <w:rPr>
          <w:sz w:val="27"/>
          <w:szCs w:val="27"/>
        </w:rPr>
        <w:t xml:space="preserve"> месяц</w:t>
      </w:r>
      <w:r w:rsidR="00982470">
        <w:rPr>
          <w:sz w:val="27"/>
          <w:szCs w:val="27"/>
        </w:rPr>
        <w:t>а</w:t>
      </w:r>
      <w:r w:rsidR="00F11154">
        <w:rPr>
          <w:sz w:val="27"/>
          <w:szCs w:val="27"/>
        </w:rPr>
        <w:t xml:space="preserve"> 2024 года</w:t>
      </w:r>
      <w:r w:rsidR="00A8489C">
        <w:rPr>
          <w:sz w:val="27"/>
          <w:szCs w:val="27"/>
        </w:rPr>
        <w:t xml:space="preserve"> представлен </w:t>
      </w:r>
      <w:r w:rsidR="00982470">
        <w:rPr>
          <w:sz w:val="27"/>
          <w:szCs w:val="27"/>
        </w:rPr>
        <w:t xml:space="preserve">несвоевременно </w:t>
      </w:r>
      <w:r w:rsidR="00A8489C">
        <w:rPr>
          <w:sz w:val="27"/>
          <w:szCs w:val="27"/>
        </w:rPr>
        <w:t xml:space="preserve">– </w:t>
      </w:r>
      <w:r w:rsidR="00110EDB">
        <w:rPr>
          <w:sz w:val="27"/>
          <w:szCs w:val="27"/>
        </w:rPr>
        <w:t>21.08</w:t>
      </w:r>
      <w:r w:rsidR="00A8489C">
        <w:rPr>
          <w:sz w:val="27"/>
          <w:szCs w:val="27"/>
        </w:rPr>
        <w:t>.2024 года.</w:t>
      </w:r>
    </w:p>
    <w:p w:rsidR="004D376A" w:rsidRPr="00E87D1A" w:rsidP="004D376A" w14:paraId="124E9DA8" w14:textId="619078EC">
      <w:pPr>
        <w:ind w:firstLine="567"/>
        <w:jc w:val="both"/>
        <w:rPr>
          <w:color w:val="000099"/>
          <w:spacing w:val="3"/>
          <w:sz w:val="27"/>
          <w:szCs w:val="27"/>
        </w:rPr>
      </w:pPr>
      <w:r>
        <w:rPr>
          <w:color w:val="000099"/>
          <w:sz w:val="27"/>
          <w:szCs w:val="27"/>
        </w:rPr>
        <w:t>Иванов С.В</w:t>
      </w:r>
      <w:r w:rsidRPr="00E87D1A">
        <w:rPr>
          <w:color w:val="000099"/>
          <w:sz w:val="27"/>
          <w:szCs w:val="27"/>
        </w:rPr>
        <w:t xml:space="preserve">., </w:t>
      </w:r>
      <w:r w:rsidRPr="00E87D1A">
        <w:rPr>
          <w:color w:val="000099"/>
          <w:spacing w:val="3"/>
          <w:sz w:val="27"/>
          <w:szCs w:val="27"/>
        </w:rPr>
        <w:t>извещенный о времени и месте рассмотрения дела надлежащим образом (п. 6 Постановления Пленума ВС РФ от 24.03.2005 г. № 5), в судебное заседание не явился, ходатайств об отложении рассмотрения дела не заявлял. Мировой судья</w:t>
      </w:r>
      <w:r w:rsidR="00982470">
        <w:rPr>
          <w:color w:val="000099"/>
          <w:spacing w:val="3"/>
          <w:sz w:val="27"/>
          <w:szCs w:val="27"/>
        </w:rPr>
        <w:t xml:space="preserve"> на основании ч. 2 ст. 25.1 КоАП РФ</w:t>
      </w:r>
      <w:r w:rsidRPr="00E87D1A">
        <w:rPr>
          <w:color w:val="000099"/>
          <w:spacing w:val="3"/>
          <w:sz w:val="27"/>
          <w:szCs w:val="27"/>
        </w:rPr>
        <w:t xml:space="preserve"> считает возможным рассмотреть дело в его отсутствие.</w:t>
      </w:r>
    </w:p>
    <w:p w:rsidR="00982470" w:rsidP="004D376A" w14:paraId="2B8BA746" w14:textId="27726BD0">
      <w:pPr>
        <w:ind w:firstLine="567"/>
        <w:jc w:val="both"/>
        <w:rPr>
          <w:sz w:val="27"/>
          <w:szCs w:val="27"/>
        </w:rPr>
      </w:pPr>
      <w:r w:rsidRPr="00E87D1A">
        <w:rPr>
          <w:kern w:val="3"/>
          <w:sz w:val="27"/>
          <w:szCs w:val="27"/>
          <w:lang w:eastAsia="zh-CN"/>
        </w:rPr>
        <w:t>Изучив материалы дела, мировой судья приходит к выводу о том, что виновность</w:t>
      </w:r>
      <w:r w:rsidRPr="00E87D1A">
        <w:rPr>
          <w:color w:val="000099"/>
          <w:sz w:val="27"/>
          <w:szCs w:val="27"/>
        </w:rPr>
        <w:t xml:space="preserve"> </w:t>
      </w:r>
      <w:r w:rsidR="00204F1E">
        <w:rPr>
          <w:color w:val="000099"/>
          <w:sz w:val="27"/>
          <w:szCs w:val="27"/>
        </w:rPr>
        <w:t>Иванова С.В</w:t>
      </w:r>
      <w:r w:rsidRPr="00E87D1A">
        <w:rPr>
          <w:sz w:val="27"/>
          <w:szCs w:val="27"/>
        </w:rPr>
        <w:t>.</w:t>
      </w:r>
      <w:r w:rsidRPr="00E87D1A" w:rsidR="007C2D56">
        <w:rPr>
          <w:sz w:val="27"/>
          <w:szCs w:val="27"/>
        </w:rPr>
        <w:t xml:space="preserve"> в совершении правонарушения подтверждается:</w:t>
      </w:r>
      <w:r w:rsidRPr="00E87D1A" w:rsidR="007C2D56">
        <w:rPr>
          <w:color w:val="000099"/>
          <w:sz w:val="27"/>
          <w:szCs w:val="27"/>
        </w:rPr>
        <w:t xml:space="preserve"> протоколом № </w:t>
      </w:r>
      <w:r w:rsidR="003178C6">
        <w:rPr>
          <w:color w:val="000099"/>
          <w:sz w:val="27"/>
          <w:szCs w:val="27"/>
        </w:rPr>
        <w:t>*</w:t>
      </w:r>
      <w:r w:rsidRPr="0000650F" w:rsidR="00A8489C">
        <w:rPr>
          <w:sz w:val="27"/>
          <w:szCs w:val="27"/>
        </w:rPr>
        <w:t xml:space="preserve"> </w:t>
      </w:r>
    </w:p>
    <w:p w:rsidR="004D376A" w:rsidRPr="00E87D1A" w:rsidP="004D376A" w14:paraId="5C137F9E" w14:textId="279CFDA0">
      <w:pPr>
        <w:ind w:firstLine="567"/>
        <w:jc w:val="both"/>
        <w:rPr>
          <w:sz w:val="27"/>
          <w:szCs w:val="27"/>
        </w:rPr>
      </w:pPr>
      <w:r w:rsidRPr="00AE6815">
        <w:rPr>
          <w:sz w:val="27"/>
          <w:szCs w:val="27"/>
        </w:rPr>
        <w:t>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 w:rsidR="003B6BA2" w:rsidRPr="00E87D1A" w:rsidP="003B6BA2" w14:paraId="50190730" w14:textId="77777777">
      <w:pPr>
        <w:ind w:firstLine="567"/>
        <w:jc w:val="both"/>
        <w:rPr>
          <w:sz w:val="27"/>
          <w:szCs w:val="27"/>
        </w:rPr>
      </w:pPr>
      <w:r w:rsidRPr="00E87D1A">
        <w:rPr>
          <w:sz w:val="27"/>
          <w:szCs w:val="27"/>
        </w:rPr>
        <w:t>В силу п. 4 ч.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3B6BA2" w:rsidRPr="00B73439" w:rsidP="003B6BA2" w14:paraId="6B358C89" w14:textId="38E11216">
      <w:pPr>
        <w:ind w:firstLine="567"/>
        <w:jc w:val="both"/>
        <w:rPr>
          <w:sz w:val="27"/>
          <w:szCs w:val="27"/>
        </w:rPr>
      </w:pPr>
      <w:r w:rsidRPr="00B73439">
        <w:rPr>
          <w:sz w:val="27"/>
          <w:szCs w:val="27"/>
        </w:rPr>
        <w:t xml:space="preserve">Оценив вышеприведенные доказательства в их совокупности, судья с учетом обстоятельств дела, считает </w:t>
      </w:r>
      <w:r w:rsidRPr="00B73439">
        <w:rPr>
          <w:color w:val="000099"/>
          <w:sz w:val="27"/>
          <w:szCs w:val="27"/>
        </w:rPr>
        <w:t xml:space="preserve">виновность </w:t>
      </w:r>
      <w:r w:rsidR="00204F1E">
        <w:rPr>
          <w:color w:val="000099"/>
          <w:sz w:val="27"/>
          <w:szCs w:val="27"/>
        </w:rPr>
        <w:t>Иванова С.В</w:t>
      </w:r>
      <w:r w:rsidRPr="00B73439">
        <w:rPr>
          <w:sz w:val="27"/>
          <w:szCs w:val="27"/>
        </w:rPr>
        <w:t>. полностью доказанной. Его действия</w:t>
      </w:r>
      <w:r w:rsidRPr="00B73439">
        <w:rPr>
          <w:color w:val="000099"/>
          <w:sz w:val="27"/>
          <w:szCs w:val="27"/>
        </w:rPr>
        <w:t xml:space="preserve"> </w:t>
      </w:r>
      <w:r w:rsidRPr="00B73439">
        <w:rPr>
          <w:sz w:val="27"/>
          <w:szCs w:val="27"/>
        </w:rPr>
        <w:t>квалифицируются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B73439" w:rsidRPr="00B73439" w:rsidP="00B73439" w14:paraId="276F58FA" w14:textId="77777777">
      <w:pPr>
        <w:ind w:firstLine="567"/>
        <w:jc w:val="both"/>
        <w:rPr>
          <w:sz w:val="27"/>
          <w:szCs w:val="27"/>
        </w:rPr>
      </w:pPr>
      <w:r w:rsidRPr="00B73439">
        <w:rPr>
          <w:sz w:val="27"/>
          <w:szCs w:val="27"/>
        </w:rPr>
        <w:t>Обстоятельств, перечисленных в ст. 24.5 КоАП РФ, исключающих производство по делу об административном правонарушении, не имеется. 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B73439" w:rsidRPr="00B73439" w:rsidP="00B73439" w14:paraId="41EE83E7" w14:textId="1467C261">
      <w:pPr>
        <w:ind w:firstLine="567"/>
        <w:jc w:val="both"/>
        <w:rPr>
          <w:sz w:val="27"/>
          <w:szCs w:val="27"/>
        </w:rPr>
      </w:pPr>
      <w:r w:rsidRPr="00B73439">
        <w:rPr>
          <w:color w:val="000099"/>
          <w:sz w:val="27"/>
          <w:szCs w:val="27"/>
        </w:rPr>
        <w:t xml:space="preserve">Обстоятельств, смягчающих </w:t>
      </w:r>
      <w:r w:rsidR="00982470">
        <w:rPr>
          <w:color w:val="000099"/>
          <w:sz w:val="27"/>
          <w:szCs w:val="27"/>
        </w:rPr>
        <w:t xml:space="preserve">и отягчающих </w:t>
      </w:r>
      <w:r w:rsidRPr="00B73439">
        <w:rPr>
          <w:color w:val="000099"/>
          <w:sz w:val="27"/>
          <w:szCs w:val="27"/>
        </w:rPr>
        <w:t>административную ответственность, мировой судья не усматривает.</w:t>
      </w:r>
      <w:r w:rsidRPr="00B73439">
        <w:rPr>
          <w:sz w:val="27"/>
          <w:szCs w:val="27"/>
        </w:rPr>
        <w:t xml:space="preserve"> При определении меры наказания суд учитывает характер и степень общественной опасности деяния, данные о личности нарушителя, руководствуясь ст. 3.4 КоАП РФ полагает справедливым назначить наказание в виде предупреждения, то есть официального порицания.</w:t>
      </w:r>
    </w:p>
    <w:p w:rsidR="00B73439" w:rsidRPr="00B73439" w:rsidP="00B73439" w14:paraId="7646FD12" w14:textId="77777777">
      <w:pPr>
        <w:ind w:firstLine="567"/>
        <w:jc w:val="both"/>
        <w:rPr>
          <w:sz w:val="27"/>
          <w:szCs w:val="27"/>
        </w:rPr>
      </w:pPr>
      <w:r w:rsidRPr="00B73439">
        <w:rPr>
          <w:sz w:val="27"/>
          <w:szCs w:val="27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B73439" w:rsidRPr="00B73439" w:rsidP="00B73439" w14:paraId="1C6798AC" w14:textId="77777777">
      <w:pPr>
        <w:ind w:firstLine="567"/>
        <w:jc w:val="both"/>
        <w:rPr>
          <w:sz w:val="27"/>
          <w:szCs w:val="27"/>
        </w:rPr>
      </w:pPr>
    </w:p>
    <w:p w:rsidR="00B73439" w:rsidP="00B73439" w14:paraId="4D58BF26" w14:textId="77777777">
      <w:pPr>
        <w:ind w:firstLine="567"/>
        <w:jc w:val="center"/>
        <w:rPr>
          <w:sz w:val="27"/>
          <w:szCs w:val="27"/>
        </w:rPr>
      </w:pPr>
      <w:r w:rsidRPr="00B73439">
        <w:rPr>
          <w:sz w:val="27"/>
          <w:szCs w:val="27"/>
        </w:rPr>
        <w:t>постановил:</w:t>
      </w:r>
    </w:p>
    <w:p w:rsidR="00982470" w:rsidRPr="00B73439" w:rsidP="00B73439" w14:paraId="6B98C326" w14:textId="77777777">
      <w:pPr>
        <w:ind w:firstLine="567"/>
        <w:jc w:val="center"/>
        <w:rPr>
          <w:sz w:val="27"/>
          <w:szCs w:val="27"/>
        </w:rPr>
      </w:pPr>
    </w:p>
    <w:p w:rsidR="00B73439" w:rsidRPr="00B73439" w:rsidP="00B73439" w14:paraId="60A9E547" w14:textId="7128FF2D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Иванова Сергея Валериевича</w:t>
      </w:r>
      <w:r w:rsidRPr="00B73439">
        <w:rPr>
          <w:sz w:val="27"/>
          <w:szCs w:val="27"/>
        </w:rPr>
        <w:t xml:space="preserve"> </w:t>
      </w:r>
      <w:r w:rsidRPr="00B73439">
        <w:rPr>
          <w:sz w:val="27"/>
          <w:szCs w:val="27"/>
        </w:rPr>
        <w:t>признать виновн</w:t>
      </w:r>
      <w:r>
        <w:rPr>
          <w:sz w:val="27"/>
          <w:szCs w:val="27"/>
        </w:rPr>
        <w:t>ым</w:t>
      </w:r>
      <w:r w:rsidRPr="00B73439">
        <w:rPr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предупреждения.</w:t>
      </w:r>
    </w:p>
    <w:p w:rsidR="00B73439" w:rsidRPr="00B73439" w:rsidP="00B73439" w14:paraId="70CDB1C7" w14:textId="62E4DD02">
      <w:pPr>
        <w:ind w:firstLine="567"/>
        <w:jc w:val="both"/>
        <w:rPr>
          <w:sz w:val="27"/>
          <w:szCs w:val="27"/>
        </w:rPr>
      </w:pPr>
      <w:r w:rsidRPr="00B73439">
        <w:rPr>
          <w:sz w:val="27"/>
          <w:szCs w:val="27"/>
        </w:rPr>
        <w:t xml:space="preserve">Постановление может быть обжаловано в Сургутский городской суд путем подачи жалобы через мирового судью судебного участка № 10 Сургутского судебного района города окружного значения Сургута в течение десяти </w:t>
      </w:r>
      <w:r w:rsidR="00B150BD">
        <w:rPr>
          <w:sz w:val="27"/>
          <w:szCs w:val="27"/>
        </w:rPr>
        <w:t>дней</w:t>
      </w:r>
      <w:r w:rsidRPr="00B73439">
        <w:rPr>
          <w:sz w:val="27"/>
          <w:szCs w:val="27"/>
        </w:rPr>
        <w:t xml:space="preserve"> со дня получения копии постановления.</w:t>
      </w:r>
    </w:p>
    <w:p w:rsidR="00B73439" w:rsidRPr="00B73439" w:rsidP="00B73439" w14:paraId="1E2A0918" w14:textId="77777777">
      <w:pPr>
        <w:ind w:firstLine="567"/>
        <w:jc w:val="both"/>
        <w:rPr>
          <w:sz w:val="27"/>
          <w:szCs w:val="27"/>
        </w:rPr>
      </w:pPr>
    </w:p>
    <w:p w:rsidR="00B73439" w:rsidRPr="00B73439" w:rsidP="00B73439" w14:paraId="4DABA37A" w14:textId="77777777">
      <w:pPr>
        <w:ind w:firstLine="567"/>
        <w:jc w:val="both"/>
        <w:rPr>
          <w:sz w:val="27"/>
          <w:szCs w:val="27"/>
        </w:rPr>
      </w:pPr>
    </w:p>
    <w:p w:rsidR="00982470" w:rsidP="00982470" w14:paraId="66EAB4FA" w14:textId="77777777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Мировой судья                                                                                         Е.П. Король</w:t>
      </w:r>
    </w:p>
    <w:p w:rsidR="00174E05" w:rsidP="00B73439" w14:paraId="2BFDC5A7" w14:textId="6DD88B92">
      <w:pPr>
        <w:ind w:firstLine="567"/>
        <w:jc w:val="both"/>
        <w:rPr>
          <w:sz w:val="28"/>
          <w:szCs w:val="28"/>
        </w:rPr>
      </w:pPr>
    </w:p>
    <w:sectPr w:rsidSect="00653FD6">
      <w:footerReference w:type="default" r:id="rId4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86121791"/>
      <w:docPartObj>
        <w:docPartGallery w:val="Page Numbers (Bottom of Page)"/>
        <w:docPartUnique/>
      </w:docPartObj>
    </w:sdtPr>
    <w:sdtContent>
      <w:p w:rsidR="001233FB" w14:paraId="6570F980" w14:textId="7777777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78C6">
          <w:rPr>
            <w:noProof/>
          </w:rPr>
          <w:t>2</w:t>
        </w:r>
        <w:r>
          <w:fldChar w:fldCharType="end"/>
        </w:r>
      </w:p>
    </w:sdtContent>
  </w:sdt>
  <w:p w:rsidR="001233FB" w14:paraId="3A209F6F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20"/>
    <w:rsid w:val="0000650F"/>
    <w:rsid w:val="000069F0"/>
    <w:rsid w:val="000377B9"/>
    <w:rsid w:val="00041105"/>
    <w:rsid w:val="000736D1"/>
    <w:rsid w:val="00080896"/>
    <w:rsid w:val="000B5C37"/>
    <w:rsid w:val="000C5F1F"/>
    <w:rsid w:val="000E2ECF"/>
    <w:rsid w:val="000E5792"/>
    <w:rsid w:val="00110EDB"/>
    <w:rsid w:val="001233FB"/>
    <w:rsid w:val="00134986"/>
    <w:rsid w:val="00174E05"/>
    <w:rsid w:val="001B21A6"/>
    <w:rsid w:val="001C41FE"/>
    <w:rsid w:val="001D7B2F"/>
    <w:rsid w:val="001E4FC1"/>
    <w:rsid w:val="00204F1E"/>
    <w:rsid w:val="0021372C"/>
    <w:rsid w:val="00225CD3"/>
    <w:rsid w:val="00233088"/>
    <w:rsid w:val="00243C7F"/>
    <w:rsid w:val="002477F1"/>
    <w:rsid w:val="00260452"/>
    <w:rsid w:val="00267AA4"/>
    <w:rsid w:val="002826EE"/>
    <w:rsid w:val="002915DA"/>
    <w:rsid w:val="002A6BD1"/>
    <w:rsid w:val="003178C6"/>
    <w:rsid w:val="00330A16"/>
    <w:rsid w:val="003569D3"/>
    <w:rsid w:val="003632B5"/>
    <w:rsid w:val="00374320"/>
    <w:rsid w:val="00391400"/>
    <w:rsid w:val="00391815"/>
    <w:rsid w:val="00393273"/>
    <w:rsid w:val="003A3299"/>
    <w:rsid w:val="003B6BA2"/>
    <w:rsid w:val="003C3F57"/>
    <w:rsid w:val="003C7EAD"/>
    <w:rsid w:val="003E038E"/>
    <w:rsid w:val="00404CD8"/>
    <w:rsid w:val="00422353"/>
    <w:rsid w:val="00423356"/>
    <w:rsid w:val="0042519F"/>
    <w:rsid w:val="00433167"/>
    <w:rsid w:val="004379BE"/>
    <w:rsid w:val="004512BF"/>
    <w:rsid w:val="00464DC2"/>
    <w:rsid w:val="00466FE0"/>
    <w:rsid w:val="004B08C0"/>
    <w:rsid w:val="004D376A"/>
    <w:rsid w:val="004E03EC"/>
    <w:rsid w:val="004E5E40"/>
    <w:rsid w:val="00503802"/>
    <w:rsid w:val="00505974"/>
    <w:rsid w:val="00512885"/>
    <w:rsid w:val="00535ECD"/>
    <w:rsid w:val="00540577"/>
    <w:rsid w:val="00552D1B"/>
    <w:rsid w:val="00555155"/>
    <w:rsid w:val="0055557C"/>
    <w:rsid w:val="005609F0"/>
    <w:rsid w:val="00572E32"/>
    <w:rsid w:val="00573B5D"/>
    <w:rsid w:val="00586A20"/>
    <w:rsid w:val="005A7B57"/>
    <w:rsid w:val="005B398E"/>
    <w:rsid w:val="005B6766"/>
    <w:rsid w:val="005D048E"/>
    <w:rsid w:val="005E0FC0"/>
    <w:rsid w:val="005E6D7B"/>
    <w:rsid w:val="005F43D0"/>
    <w:rsid w:val="006347EB"/>
    <w:rsid w:val="00645586"/>
    <w:rsid w:val="00646377"/>
    <w:rsid w:val="00653FD6"/>
    <w:rsid w:val="006701BE"/>
    <w:rsid w:val="0068527B"/>
    <w:rsid w:val="006A35F4"/>
    <w:rsid w:val="006D6E6F"/>
    <w:rsid w:val="006D70A4"/>
    <w:rsid w:val="00703A3A"/>
    <w:rsid w:val="00721AA6"/>
    <w:rsid w:val="00766655"/>
    <w:rsid w:val="007731BA"/>
    <w:rsid w:val="00781356"/>
    <w:rsid w:val="00787867"/>
    <w:rsid w:val="007A7C02"/>
    <w:rsid w:val="007C2D56"/>
    <w:rsid w:val="007C7C7B"/>
    <w:rsid w:val="007F50C4"/>
    <w:rsid w:val="00813136"/>
    <w:rsid w:val="00831972"/>
    <w:rsid w:val="00831DD0"/>
    <w:rsid w:val="00882F99"/>
    <w:rsid w:val="00885F27"/>
    <w:rsid w:val="008A0493"/>
    <w:rsid w:val="008B44B2"/>
    <w:rsid w:val="008E0A35"/>
    <w:rsid w:val="008E50C1"/>
    <w:rsid w:val="008F064B"/>
    <w:rsid w:val="008F0654"/>
    <w:rsid w:val="00914BB5"/>
    <w:rsid w:val="00917D7F"/>
    <w:rsid w:val="00925330"/>
    <w:rsid w:val="0092798E"/>
    <w:rsid w:val="00934097"/>
    <w:rsid w:val="00936D3D"/>
    <w:rsid w:val="00960F04"/>
    <w:rsid w:val="00982470"/>
    <w:rsid w:val="009905E1"/>
    <w:rsid w:val="009C0632"/>
    <w:rsid w:val="009C15E1"/>
    <w:rsid w:val="00A14395"/>
    <w:rsid w:val="00A2448C"/>
    <w:rsid w:val="00A8489C"/>
    <w:rsid w:val="00A86AD6"/>
    <w:rsid w:val="00AB63F6"/>
    <w:rsid w:val="00AB7F84"/>
    <w:rsid w:val="00AD3BC5"/>
    <w:rsid w:val="00AE6815"/>
    <w:rsid w:val="00AF5E82"/>
    <w:rsid w:val="00B027DE"/>
    <w:rsid w:val="00B150BD"/>
    <w:rsid w:val="00B225DA"/>
    <w:rsid w:val="00B26771"/>
    <w:rsid w:val="00B305DC"/>
    <w:rsid w:val="00B5354F"/>
    <w:rsid w:val="00B65640"/>
    <w:rsid w:val="00B723DC"/>
    <w:rsid w:val="00B73439"/>
    <w:rsid w:val="00B77F98"/>
    <w:rsid w:val="00B84B19"/>
    <w:rsid w:val="00BA36F4"/>
    <w:rsid w:val="00BA4BED"/>
    <w:rsid w:val="00BB03E0"/>
    <w:rsid w:val="00BB49FC"/>
    <w:rsid w:val="00BD16A6"/>
    <w:rsid w:val="00C03085"/>
    <w:rsid w:val="00C04165"/>
    <w:rsid w:val="00C379F6"/>
    <w:rsid w:val="00C64875"/>
    <w:rsid w:val="00CA09DB"/>
    <w:rsid w:val="00CB6AC3"/>
    <w:rsid w:val="00CC78D3"/>
    <w:rsid w:val="00D356E8"/>
    <w:rsid w:val="00D63059"/>
    <w:rsid w:val="00D903F9"/>
    <w:rsid w:val="00DA5FD8"/>
    <w:rsid w:val="00E15829"/>
    <w:rsid w:val="00E61D1E"/>
    <w:rsid w:val="00E738C4"/>
    <w:rsid w:val="00E87D1A"/>
    <w:rsid w:val="00EB6FC1"/>
    <w:rsid w:val="00EC5A65"/>
    <w:rsid w:val="00ED54B5"/>
    <w:rsid w:val="00EF05A7"/>
    <w:rsid w:val="00EF4614"/>
    <w:rsid w:val="00F04856"/>
    <w:rsid w:val="00F05906"/>
    <w:rsid w:val="00F11154"/>
    <w:rsid w:val="00F16B2A"/>
    <w:rsid w:val="00F21076"/>
    <w:rsid w:val="00F25398"/>
    <w:rsid w:val="00F3472F"/>
    <w:rsid w:val="00F37C18"/>
    <w:rsid w:val="00F76C2D"/>
    <w:rsid w:val="00F918A6"/>
    <w:rsid w:val="00FB5F8A"/>
    <w:rsid w:val="00FC0FD9"/>
    <w:rsid w:val="00FC2747"/>
    <w:rsid w:val="00FC61EF"/>
    <w:rsid w:val="00FD43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5B57ABC-697B-4AE8-AF37-443121FD0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3FD6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653FD6"/>
    <w:pPr>
      <w:jc w:val="center"/>
    </w:pPr>
    <w:rPr>
      <w:b/>
      <w:bCs/>
      <w:sz w:val="20"/>
      <w:szCs w:val="20"/>
    </w:rPr>
  </w:style>
  <w:style w:type="character" w:customStyle="1" w:styleId="a">
    <w:name w:val="Название Знак"/>
    <w:basedOn w:val="DefaultParagraphFont"/>
    <w:link w:val="Title"/>
    <w:uiPriority w:val="99"/>
    <w:rsid w:val="00653F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53FD6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653FD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53F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BA4BED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BA4BED"/>
    <w:rPr>
      <w:i/>
      <w:iCs/>
    </w:rPr>
  </w:style>
  <w:style w:type="paragraph" w:styleId="Header">
    <w:name w:val="header"/>
    <w:basedOn w:val="Normal"/>
    <w:link w:val="a1"/>
    <w:uiPriority w:val="99"/>
    <w:unhideWhenUsed/>
    <w:rsid w:val="001233FB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23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1233FB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233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